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4B" w:rsidRDefault="002F334B" w:rsidP="002F334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42060" cy="491490"/>
            <wp:effectExtent l="0" t="0" r="0" b="3810"/>
            <wp:docPr id="1" name="Picture 1" descr="just red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 red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4B" w:rsidRDefault="002F334B" w:rsidP="002F334B">
      <w:pPr>
        <w:jc w:val="center"/>
        <w:rPr>
          <w:sz w:val="14"/>
        </w:rPr>
      </w:pPr>
    </w:p>
    <w:p w:rsidR="002F334B" w:rsidRDefault="002F334B" w:rsidP="002F334B">
      <w:pPr>
        <w:pStyle w:val="Heading1"/>
      </w:pPr>
      <w:r>
        <w:t>JOB DESCRIPTION</w:t>
      </w:r>
    </w:p>
    <w:p w:rsidR="002F334B" w:rsidRDefault="002F334B" w:rsidP="002F334B">
      <w:pPr>
        <w:jc w:val="center"/>
      </w:pPr>
    </w:p>
    <w:p w:rsidR="002F334B" w:rsidRDefault="002F334B" w:rsidP="002F334B">
      <w:pPr>
        <w:tabs>
          <w:tab w:val="left" w:pos="2835"/>
        </w:tabs>
        <w:rPr>
          <w:b/>
          <w:bCs/>
        </w:rPr>
      </w:pPr>
      <w:r>
        <w:rPr>
          <w:b/>
          <w:bCs/>
        </w:rPr>
        <w:t>Employing Company:</w:t>
      </w:r>
      <w:r>
        <w:rPr>
          <w:b/>
          <w:bCs/>
        </w:rPr>
        <w:tab/>
      </w:r>
      <w:r>
        <w:t>Redrow Homes Ltd (Group Services)</w:t>
      </w:r>
    </w:p>
    <w:p w:rsidR="002F334B" w:rsidRDefault="002F334B" w:rsidP="002F334B">
      <w:pPr>
        <w:tabs>
          <w:tab w:val="left" w:pos="2835"/>
        </w:tabs>
        <w:rPr>
          <w:b/>
          <w:bCs/>
        </w:rPr>
      </w:pPr>
    </w:p>
    <w:p w:rsidR="002F334B" w:rsidRDefault="002F334B" w:rsidP="002F334B">
      <w:pPr>
        <w:tabs>
          <w:tab w:val="left" w:pos="2835"/>
        </w:tabs>
      </w:pPr>
    </w:p>
    <w:p w:rsidR="002F334B" w:rsidRDefault="002F334B" w:rsidP="002F334B">
      <w:pPr>
        <w:tabs>
          <w:tab w:val="left" w:pos="2835"/>
        </w:tabs>
        <w:rPr>
          <w:b/>
          <w:bCs/>
        </w:rPr>
      </w:pPr>
      <w:r>
        <w:rPr>
          <w:b/>
          <w:bCs/>
        </w:rPr>
        <w:t>Location:</w:t>
      </w:r>
      <w:r>
        <w:rPr>
          <w:b/>
          <w:bCs/>
        </w:rPr>
        <w:tab/>
      </w:r>
      <w:r>
        <w:t>St David’s Park</w:t>
      </w:r>
    </w:p>
    <w:p w:rsidR="002F334B" w:rsidRDefault="002F334B" w:rsidP="002F334B">
      <w:pPr>
        <w:tabs>
          <w:tab w:val="left" w:pos="2835"/>
        </w:tabs>
      </w:pPr>
    </w:p>
    <w:p w:rsidR="002F334B" w:rsidRDefault="002F334B" w:rsidP="002F334B">
      <w:pPr>
        <w:tabs>
          <w:tab w:val="left" w:pos="2835"/>
        </w:tabs>
        <w:rPr>
          <w:b/>
          <w:bCs/>
        </w:rPr>
      </w:pPr>
      <w:r>
        <w:rPr>
          <w:b/>
          <w:bCs/>
        </w:rPr>
        <w:t>Job Title:</w:t>
      </w:r>
      <w:r>
        <w:rPr>
          <w:b/>
          <w:bCs/>
        </w:rPr>
        <w:tab/>
      </w:r>
      <w:r>
        <w:rPr>
          <w:bCs/>
        </w:rPr>
        <w:t>Graduate</w:t>
      </w:r>
      <w:r w:rsidRPr="00E5486B">
        <w:rPr>
          <w:bCs/>
        </w:rPr>
        <w:t xml:space="preserve"> </w:t>
      </w:r>
      <w:r>
        <w:t xml:space="preserve">Software </w:t>
      </w:r>
      <w:r w:rsidR="00441F1C">
        <w:t>Programmer</w:t>
      </w:r>
    </w:p>
    <w:p w:rsidR="002F334B" w:rsidRDefault="002F334B" w:rsidP="002F334B">
      <w:pPr>
        <w:tabs>
          <w:tab w:val="left" w:pos="2835"/>
        </w:tabs>
      </w:pPr>
    </w:p>
    <w:p w:rsidR="002F334B" w:rsidRDefault="002F334B" w:rsidP="002F334B">
      <w:pPr>
        <w:tabs>
          <w:tab w:val="left" w:pos="2835"/>
        </w:tabs>
        <w:rPr>
          <w:b/>
          <w:bCs/>
        </w:rPr>
      </w:pPr>
      <w:r>
        <w:rPr>
          <w:b/>
          <w:bCs/>
        </w:rPr>
        <w:t>Reports to:</w:t>
      </w:r>
      <w:r>
        <w:rPr>
          <w:b/>
          <w:bCs/>
        </w:rPr>
        <w:tab/>
      </w:r>
      <w:r>
        <w:t>Development Manager</w:t>
      </w:r>
    </w:p>
    <w:p w:rsidR="002F334B" w:rsidRDefault="002F334B" w:rsidP="002F334B">
      <w:pPr>
        <w:tabs>
          <w:tab w:val="left" w:pos="2835"/>
        </w:tabs>
      </w:pPr>
    </w:p>
    <w:p w:rsidR="002F334B" w:rsidRDefault="002F334B" w:rsidP="002F334B">
      <w:pPr>
        <w:tabs>
          <w:tab w:val="left" w:pos="2835"/>
        </w:tabs>
        <w:ind w:left="2790" w:hanging="2790"/>
        <w:jc w:val="both"/>
        <w:rPr>
          <w:b/>
          <w:bCs/>
        </w:rPr>
      </w:pPr>
      <w:r>
        <w:rPr>
          <w:b/>
          <w:bCs/>
        </w:rPr>
        <w:t>Job Purpose:</w:t>
      </w:r>
      <w:r>
        <w:rPr>
          <w:b/>
          <w:bCs/>
        </w:rPr>
        <w:tab/>
        <w:t>To assist in the development of internal bespoke software applications to meet the Group’s business requirements using best practices</w:t>
      </w:r>
    </w:p>
    <w:p w:rsidR="002F334B" w:rsidRDefault="002F334B" w:rsidP="002F334B">
      <w:pPr>
        <w:tabs>
          <w:tab w:val="left" w:pos="2835"/>
        </w:tabs>
        <w:jc w:val="both"/>
        <w:rPr>
          <w:b/>
          <w:bCs/>
        </w:rPr>
      </w:pPr>
    </w:p>
    <w:p w:rsidR="002F334B" w:rsidRDefault="002F334B" w:rsidP="002F334B">
      <w:pPr>
        <w:tabs>
          <w:tab w:val="left" w:pos="2835"/>
        </w:tabs>
        <w:jc w:val="both"/>
      </w:pPr>
    </w:p>
    <w:p w:rsidR="000730FD" w:rsidRDefault="002F334B" w:rsidP="002F334B">
      <w:pPr>
        <w:tabs>
          <w:tab w:val="left" w:pos="2835"/>
        </w:tabs>
        <w:ind w:left="2790" w:hanging="2790"/>
        <w:jc w:val="both"/>
      </w:pPr>
      <w:r>
        <w:rPr>
          <w:b/>
          <w:bCs/>
        </w:rPr>
        <w:t>Scope:</w:t>
      </w:r>
      <w:r>
        <w:rPr>
          <w:b/>
          <w:bCs/>
        </w:rPr>
        <w:tab/>
      </w:r>
      <w:r w:rsidRPr="001030C7">
        <w:rPr>
          <w:bCs/>
        </w:rPr>
        <w:t xml:space="preserve">The </w:t>
      </w:r>
      <w:r>
        <w:rPr>
          <w:bCs/>
        </w:rPr>
        <w:t>Graduate</w:t>
      </w:r>
      <w:r w:rsidRPr="00E5486B">
        <w:rPr>
          <w:bCs/>
        </w:rPr>
        <w:t xml:space="preserve"> </w:t>
      </w:r>
      <w:r w:rsidR="000730FD">
        <w:t xml:space="preserve">Software </w:t>
      </w:r>
      <w:r w:rsidR="00441F1C">
        <w:t>Programmer</w:t>
      </w:r>
      <w:r>
        <w:rPr>
          <w:b/>
          <w:bCs/>
        </w:rPr>
        <w:t xml:space="preserve"> </w:t>
      </w:r>
      <w:r>
        <w:t xml:space="preserve">will follow a </w:t>
      </w:r>
      <w:r w:rsidR="00441F1C">
        <w:t xml:space="preserve">dedicated </w:t>
      </w:r>
      <w:r>
        <w:t xml:space="preserve">scheme </w:t>
      </w:r>
      <w:r w:rsidR="000730FD">
        <w:rPr>
          <w:bCs/>
        </w:rPr>
        <w:t xml:space="preserve">in the </w:t>
      </w:r>
      <w:r w:rsidR="000730FD" w:rsidRPr="000730FD">
        <w:rPr>
          <w:bCs/>
        </w:rPr>
        <w:t xml:space="preserve">IT </w:t>
      </w:r>
      <w:r w:rsidR="00441F1C">
        <w:rPr>
          <w:bCs/>
        </w:rPr>
        <w:t xml:space="preserve">department </w:t>
      </w:r>
      <w:r>
        <w:t xml:space="preserve">to develop their </w:t>
      </w:r>
      <w:r w:rsidR="000730FD">
        <w:t xml:space="preserve">software development and database </w:t>
      </w:r>
      <w:r>
        <w:t xml:space="preserve">skills.  </w:t>
      </w:r>
    </w:p>
    <w:p w:rsidR="000730FD" w:rsidRDefault="000730FD" w:rsidP="002F334B">
      <w:pPr>
        <w:tabs>
          <w:tab w:val="left" w:pos="2835"/>
        </w:tabs>
        <w:ind w:left="2790" w:hanging="2790"/>
        <w:jc w:val="both"/>
      </w:pPr>
    </w:p>
    <w:p w:rsidR="0048638C" w:rsidRDefault="000730FD" w:rsidP="002F334B">
      <w:pPr>
        <w:tabs>
          <w:tab w:val="left" w:pos="2835"/>
        </w:tabs>
        <w:ind w:left="2790" w:hanging="2790"/>
        <w:jc w:val="both"/>
      </w:pPr>
      <w:r>
        <w:rPr>
          <w:rFonts w:cstheme="minorHAnsi"/>
        </w:rPr>
        <w:tab/>
      </w:r>
      <w:r w:rsidR="0048638C">
        <w:rPr>
          <w:rFonts w:cstheme="minorHAnsi"/>
        </w:rPr>
        <w:t xml:space="preserve">Working as part of a development team they will </w:t>
      </w:r>
      <w:r w:rsidR="002F334B">
        <w:t xml:space="preserve">develop the necessary skills to </w:t>
      </w:r>
      <w:r>
        <w:t>create new</w:t>
      </w:r>
      <w:r w:rsidR="0048638C">
        <w:t xml:space="preserve"> or maintain existing </w:t>
      </w:r>
      <w:r>
        <w:t xml:space="preserve">applications </w:t>
      </w:r>
      <w:r w:rsidR="0048638C">
        <w:t xml:space="preserve">as defined in business requirements. </w:t>
      </w:r>
      <w:r w:rsidR="00D02150">
        <w:t>They’ll work closely with the System Analysts, DBA’s and testers in order to ensure that systems are built and delivered according to the development procedures.</w:t>
      </w:r>
    </w:p>
    <w:p w:rsidR="002F334B" w:rsidRDefault="002F334B" w:rsidP="002F334B">
      <w:pPr>
        <w:tabs>
          <w:tab w:val="left" w:pos="2835"/>
        </w:tabs>
        <w:ind w:left="2790" w:hanging="2790"/>
        <w:jc w:val="both"/>
      </w:pPr>
    </w:p>
    <w:p w:rsidR="002F334B" w:rsidRDefault="002F334B" w:rsidP="002F334B">
      <w:pPr>
        <w:rPr>
          <w:b/>
          <w:bCs/>
        </w:rPr>
      </w:pPr>
      <w:r>
        <w:rPr>
          <w:b/>
          <w:bCs/>
        </w:rPr>
        <w:t>Key Responsibilities:</w:t>
      </w:r>
    </w:p>
    <w:p w:rsidR="002F334B" w:rsidRPr="000730FD" w:rsidRDefault="002F334B" w:rsidP="000730FD">
      <w:pPr>
        <w:pStyle w:val="NoSpacing"/>
        <w:numPr>
          <w:ilvl w:val="0"/>
          <w:numId w:val="3"/>
        </w:numPr>
        <w:rPr>
          <w:u w:val="single"/>
        </w:rPr>
      </w:pPr>
      <w:r w:rsidRPr="000730FD">
        <w:rPr>
          <w:u w:val="single"/>
        </w:rPr>
        <w:t>Develop Applications</w:t>
      </w:r>
    </w:p>
    <w:p w:rsidR="002F334B" w:rsidRPr="002F334B" w:rsidRDefault="00441F1C" w:rsidP="000730FD">
      <w:pPr>
        <w:pStyle w:val="NoSpacing"/>
        <w:ind w:left="1440"/>
      </w:pPr>
      <w:r>
        <w:t xml:space="preserve">Working from </w:t>
      </w:r>
      <w:r w:rsidR="002F334B" w:rsidRPr="002F334B">
        <w:rPr>
          <w:rFonts w:cstheme="minorHAnsi"/>
        </w:rPr>
        <w:t>application design documents, user stories and UI wireframes</w:t>
      </w:r>
      <w:r>
        <w:rPr>
          <w:rFonts w:cstheme="minorHAnsi"/>
        </w:rPr>
        <w:t xml:space="preserve">, </w:t>
      </w:r>
      <w:r w:rsidR="002F334B" w:rsidRPr="002F334B">
        <w:rPr>
          <w:rFonts w:cstheme="minorHAnsi"/>
        </w:rPr>
        <w:t xml:space="preserve">work with the Systems Analyst team </w:t>
      </w:r>
      <w:r>
        <w:rPr>
          <w:rFonts w:cstheme="minorHAnsi"/>
        </w:rPr>
        <w:t xml:space="preserve">with guidance from fellow developers </w:t>
      </w:r>
      <w:r w:rsidR="002F334B" w:rsidRPr="002F334B">
        <w:rPr>
          <w:rFonts w:cstheme="minorHAnsi"/>
        </w:rPr>
        <w:t xml:space="preserve">to understand the requirements. </w:t>
      </w:r>
    </w:p>
    <w:p w:rsidR="000730FD" w:rsidRDefault="000730FD" w:rsidP="000730FD">
      <w:pPr>
        <w:pStyle w:val="NoSpacing"/>
        <w:ind w:left="1440"/>
        <w:rPr>
          <w:rFonts w:cstheme="minorHAnsi"/>
        </w:rPr>
      </w:pPr>
    </w:p>
    <w:p w:rsidR="00441F1C" w:rsidRDefault="002F334B" w:rsidP="000730FD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 xml:space="preserve">Develop new or amend existing </w:t>
      </w:r>
      <w:r w:rsidRPr="00CA42E9">
        <w:rPr>
          <w:rFonts w:cstheme="minorHAnsi"/>
        </w:rPr>
        <w:t xml:space="preserve">functionality </w:t>
      </w:r>
      <w:r>
        <w:rPr>
          <w:rFonts w:cstheme="minorHAnsi"/>
        </w:rPr>
        <w:t xml:space="preserve">using the chosen technology stack (C#, XAML, Entity Framework, MSSQL) </w:t>
      </w:r>
      <w:r w:rsidRPr="00CA42E9">
        <w:rPr>
          <w:rFonts w:cstheme="minorHAnsi"/>
        </w:rPr>
        <w:t xml:space="preserve">in line with </w:t>
      </w:r>
      <w:r>
        <w:rPr>
          <w:rFonts w:cstheme="minorHAnsi"/>
        </w:rPr>
        <w:t>coding standards</w:t>
      </w:r>
      <w:r w:rsidR="00441F1C">
        <w:rPr>
          <w:rFonts w:cstheme="minorHAnsi"/>
        </w:rPr>
        <w:t xml:space="preserve"> and best practices to meet the needs of the business. </w:t>
      </w:r>
    </w:p>
    <w:p w:rsidR="00441F1C" w:rsidRDefault="00441F1C" w:rsidP="00441F1C">
      <w:pPr>
        <w:pStyle w:val="NoSpacing"/>
        <w:ind w:left="1440"/>
        <w:rPr>
          <w:rFonts w:cstheme="minorHAnsi"/>
        </w:rPr>
      </w:pPr>
    </w:p>
    <w:p w:rsidR="00441F1C" w:rsidRDefault="00441F1C" w:rsidP="00441F1C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Attend project meetings, stand-ups and other related sprint meetings to assist in the development of work as defined with your manager.</w:t>
      </w:r>
    </w:p>
    <w:p w:rsidR="002F334B" w:rsidRDefault="002F334B" w:rsidP="002F334B">
      <w:pPr>
        <w:spacing w:after="120"/>
        <w:ind w:left="1440"/>
        <w:jc w:val="both"/>
      </w:pPr>
    </w:p>
    <w:p w:rsidR="002F334B" w:rsidRPr="000730FD" w:rsidRDefault="000730FD" w:rsidP="000730FD">
      <w:pPr>
        <w:pStyle w:val="NoSpacing"/>
        <w:numPr>
          <w:ilvl w:val="0"/>
          <w:numId w:val="3"/>
        </w:numPr>
        <w:rPr>
          <w:u w:val="single"/>
        </w:rPr>
      </w:pPr>
      <w:r w:rsidRPr="000730FD">
        <w:rPr>
          <w:u w:val="single"/>
        </w:rPr>
        <w:t>Test Applications</w:t>
      </w:r>
    </w:p>
    <w:p w:rsidR="000730FD" w:rsidRDefault="000730FD" w:rsidP="000730FD">
      <w:pPr>
        <w:pStyle w:val="NoSpacing"/>
        <w:ind w:left="1440"/>
        <w:rPr>
          <w:rFonts w:cstheme="minorHAnsi"/>
        </w:rPr>
      </w:pPr>
      <w:r w:rsidRPr="00CA42E9">
        <w:rPr>
          <w:rFonts w:cstheme="minorHAnsi"/>
        </w:rPr>
        <w:t>Thoroughly test all changes made to the application code</w:t>
      </w:r>
      <w:r>
        <w:rPr>
          <w:rFonts w:cstheme="minorHAnsi"/>
        </w:rPr>
        <w:t xml:space="preserve"> </w:t>
      </w:r>
      <w:r w:rsidRPr="00CA42E9">
        <w:rPr>
          <w:rFonts w:cstheme="minorHAnsi"/>
        </w:rPr>
        <w:t>base to ensure all functionality developed m</w:t>
      </w:r>
      <w:r>
        <w:rPr>
          <w:rFonts w:cstheme="minorHAnsi"/>
        </w:rPr>
        <w:t>eets the requirements specified and functions without error.</w:t>
      </w:r>
    </w:p>
    <w:p w:rsidR="000730FD" w:rsidRDefault="000730FD" w:rsidP="000730FD">
      <w:pPr>
        <w:pStyle w:val="NoSpacing"/>
        <w:ind w:left="1440"/>
        <w:rPr>
          <w:rFonts w:cstheme="minorHAnsi"/>
        </w:rPr>
      </w:pPr>
    </w:p>
    <w:p w:rsidR="000730FD" w:rsidRPr="00CA42E9" w:rsidRDefault="000730FD" w:rsidP="000730FD">
      <w:pPr>
        <w:pStyle w:val="NoSpacing"/>
        <w:ind w:left="1440"/>
        <w:rPr>
          <w:rFonts w:cstheme="minorHAnsi"/>
        </w:rPr>
      </w:pPr>
      <w:r w:rsidRPr="00CA42E9">
        <w:rPr>
          <w:rFonts w:cstheme="minorHAnsi"/>
        </w:rPr>
        <w:t>Write unit tests</w:t>
      </w:r>
      <w:r w:rsidR="00441F1C">
        <w:rPr>
          <w:rFonts w:cstheme="minorHAnsi"/>
        </w:rPr>
        <w:t xml:space="preserve"> </w:t>
      </w:r>
      <w:r w:rsidRPr="00CA42E9">
        <w:rPr>
          <w:rFonts w:cstheme="minorHAnsi"/>
        </w:rPr>
        <w:t>ensuring a high lev</w:t>
      </w:r>
      <w:r>
        <w:rPr>
          <w:rFonts w:cstheme="minorHAnsi"/>
        </w:rPr>
        <w:t>el of code coverage is achieved, executing unit tests prior to committing changes to the version control system.</w:t>
      </w:r>
    </w:p>
    <w:p w:rsidR="002F334B" w:rsidRDefault="002F334B" w:rsidP="002F334B">
      <w:pPr>
        <w:pStyle w:val="BodyTextIndent2"/>
        <w:jc w:val="both"/>
      </w:pPr>
    </w:p>
    <w:p w:rsidR="002F334B" w:rsidRDefault="002F334B" w:rsidP="002F334B">
      <w:pPr>
        <w:pStyle w:val="BodyTextIndent2"/>
        <w:jc w:val="both"/>
      </w:pPr>
    </w:p>
    <w:p w:rsidR="000730FD" w:rsidRPr="000730FD" w:rsidRDefault="000730FD" w:rsidP="000730FD">
      <w:pPr>
        <w:pStyle w:val="NoSpacing"/>
        <w:numPr>
          <w:ilvl w:val="0"/>
          <w:numId w:val="3"/>
        </w:numPr>
        <w:rPr>
          <w:u w:val="single"/>
        </w:rPr>
      </w:pPr>
      <w:r w:rsidRPr="000730FD">
        <w:rPr>
          <w:u w:val="single"/>
        </w:rPr>
        <w:t>Support Applications</w:t>
      </w:r>
    </w:p>
    <w:p w:rsidR="000730FD" w:rsidRPr="000730FD" w:rsidRDefault="000730FD" w:rsidP="000730FD">
      <w:pPr>
        <w:pStyle w:val="NoSpacing"/>
        <w:ind w:left="1440"/>
      </w:pPr>
      <w:r w:rsidRPr="000730FD">
        <w:rPr>
          <w:rFonts w:cstheme="minorHAnsi"/>
        </w:rPr>
        <w:t>Working with IT Support and other departments within the organisation, help in identifying and resolving issues within the application codebase</w:t>
      </w:r>
      <w:r w:rsidR="00441F1C">
        <w:rPr>
          <w:rFonts w:cstheme="minorHAnsi"/>
        </w:rPr>
        <w:t>.</w:t>
      </w:r>
    </w:p>
    <w:p w:rsidR="002F334B" w:rsidRDefault="002F334B" w:rsidP="002F334B">
      <w:pPr>
        <w:pStyle w:val="BodyTextIndent2"/>
        <w:jc w:val="both"/>
      </w:pPr>
    </w:p>
    <w:p w:rsidR="002F334B" w:rsidRDefault="002F334B" w:rsidP="002F334B">
      <w:pPr>
        <w:pStyle w:val="BodyText2"/>
        <w:jc w:val="both"/>
        <w:rPr>
          <w:i w:val="0"/>
          <w:iCs w:val="0"/>
          <w:color w:val="000000"/>
        </w:rPr>
      </w:pPr>
    </w:p>
    <w:p w:rsidR="002F334B" w:rsidRDefault="002F334B" w:rsidP="002F334B">
      <w:pPr>
        <w:pStyle w:val="BodyText2"/>
        <w:jc w:val="both"/>
        <w:rPr>
          <w:i w:val="0"/>
          <w:iCs w:val="0"/>
          <w:color w:val="000000"/>
        </w:rPr>
      </w:pPr>
    </w:p>
    <w:p w:rsidR="002F334B" w:rsidRDefault="002F334B" w:rsidP="002F334B">
      <w:pPr>
        <w:rPr>
          <w:b/>
          <w:bCs/>
        </w:rPr>
      </w:pPr>
      <w:r>
        <w:rPr>
          <w:b/>
          <w:bCs/>
        </w:rPr>
        <w:t>Working Relationships:</w:t>
      </w:r>
    </w:p>
    <w:p w:rsidR="002F334B" w:rsidRDefault="002F334B" w:rsidP="002F334B">
      <w:pPr>
        <w:spacing w:after="120"/>
        <w:ind w:left="2880" w:hanging="1440"/>
      </w:pPr>
      <w:r>
        <w:t>Internal:</w:t>
      </w:r>
      <w:r>
        <w:tab/>
        <w:t>IT Dept; User Project teams; Division and Group Depts.</w:t>
      </w:r>
    </w:p>
    <w:p w:rsidR="002F334B" w:rsidRDefault="002F334B" w:rsidP="002F334B"/>
    <w:p w:rsidR="002F334B" w:rsidRDefault="002F334B" w:rsidP="002F334B">
      <w:pPr>
        <w:pStyle w:val="BodyText3"/>
      </w:pPr>
      <w:r>
        <w:t>These are illustrative duties and the post holder will be expected to become involved in a range of work to enable the department to respond effectively to the requirements of the Company.</w:t>
      </w:r>
    </w:p>
    <w:p w:rsidR="009600FD" w:rsidRDefault="009600FD"/>
    <w:sectPr w:rsidR="009600FD">
      <w:pgSz w:w="11906" w:h="16838" w:code="9"/>
      <w:pgMar w:top="567" w:right="1134" w:bottom="567" w:left="1134" w:header="709" w:footer="709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72F7"/>
    <w:multiLevelType w:val="hybridMultilevel"/>
    <w:tmpl w:val="90C0A7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30951DF"/>
    <w:multiLevelType w:val="hybridMultilevel"/>
    <w:tmpl w:val="19B82EB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3376234"/>
    <w:multiLevelType w:val="hybridMultilevel"/>
    <w:tmpl w:val="85908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4B"/>
    <w:rsid w:val="000730FD"/>
    <w:rsid w:val="002F334B"/>
    <w:rsid w:val="00441F1C"/>
    <w:rsid w:val="0048638C"/>
    <w:rsid w:val="008A251D"/>
    <w:rsid w:val="009600FD"/>
    <w:rsid w:val="00D02150"/>
    <w:rsid w:val="00F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F334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34B"/>
    <w:rPr>
      <w:rFonts w:ascii="Book Antiqua" w:eastAsia="Times New Roman" w:hAnsi="Book Antiqua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2F334B"/>
    <w:rPr>
      <w:i/>
      <w:iCs/>
      <w:color w:val="3366FF"/>
    </w:rPr>
  </w:style>
  <w:style w:type="character" w:customStyle="1" w:styleId="BodyText2Char">
    <w:name w:val="Body Text 2 Char"/>
    <w:basedOn w:val="DefaultParagraphFont"/>
    <w:link w:val="BodyText2"/>
    <w:rsid w:val="002F334B"/>
    <w:rPr>
      <w:rFonts w:ascii="Book Antiqua" w:eastAsia="Times New Roman" w:hAnsi="Book Antiqua" w:cs="Times New Roman"/>
      <w:i/>
      <w:iCs/>
      <w:color w:val="3366FF"/>
      <w:sz w:val="24"/>
      <w:szCs w:val="20"/>
    </w:rPr>
  </w:style>
  <w:style w:type="paragraph" w:styleId="BodyText3">
    <w:name w:val="Body Text 3"/>
    <w:basedOn w:val="Normal"/>
    <w:link w:val="BodyText3Char"/>
    <w:rsid w:val="002F334B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F334B"/>
    <w:rPr>
      <w:rFonts w:ascii="Book Antiqua" w:eastAsia="Times New Roman" w:hAnsi="Book Antiqua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2F334B"/>
    <w:pPr>
      <w:spacing w:after="120"/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2F334B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4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730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F334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334B"/>
    <w:rPr>
      <w:rFonts w:ascii="Book Antiqua" w:eastAsia="Times New Roman" w:hAnsi="Book Antiqua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2F334B"/>
    <w:rPr>
      <w:i/>
      <w:iCs/>
      <w:color w:val="3366FF"/>
    </w:rPr>
  </w:style>
  <w:style w:type="character" w:customStyle="1" w:styleId="BodyText2Char">
    <w:name w:val="Body Text 2 Char"/>
    <w:basedOn w:val="DefaultParagraphFont"/>
    <w:link w:val="BodyText2"/>
    <w:rsid w:val="002F334B"/>
    <w:rPr>
      <w:rFonts w:ascii="Book Antiqua" w:eastAsia="Times New Roman" w:hAnsi="Book Antiqua" w:cs="Times New Roman"/>
      <w:i/>
      <w:iCs/>
      <w:color w:val="3366FF"/>
      <w:sz w:val="24"/>
      <w:szCs w:val="20"/>
    </w:rPr>
  </w:style>
  <w:style w:type="paragraph" w:styleId="BodyText3">
    <w:name w:val="Body Text 3"/>
    <w:basedOn w:val="Normal"/>
    <w:link w:val="BodyText3Char"/>
    <w:rsid w:val="002F334B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F334B"/>
    <w:rPr>
      <w:rFonts w:ascii="Book Antiqua" w:eastAsia="Times New Roman" w:hAnsi="Book Antiqua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2F334B"/>
    <w:pPr>
      <w:spacing w:after="120"/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2F334B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4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730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Redrow Homes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Tipper</dc:creator>
  <cp:lastModifiedBy>Jess Amos</cp:lastModifiedBy>
  <cp:revision>2</cp:revision>
  <cp:lastPrinted>2019-04-25T09:33:00Z</cp:lastPrinted>
  <dcterms:created xsi:type="dcterms:W3CDTF">2019-04-25T13:06:00Z</dcterms:created>
  <dcterms:modified xsi:type="dcterms:W3CDTF">2019-04-25T13:06:00Z</dcterms:modified>
</cp:coreProperties>
</file>