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95" w:rsidRDefault="00044495" w:rsidP="003E09BA">
      <w:pPr>
        <w:spacing w:line="276" w:lineRule="auto"/>
        <w:ind w:left="-709"/>
        <w:jc w:val="both"/>
        <w:rPr>
          <w:rFonts w:ascii="Proxima Nova" w:hAnsi="Proxima Nova"/>
          <w:b/>
          <w:color w:val="CA0928"/>
          <w:sz w:val="18"/>
          <w:szCs w:val="18"/>
          <w:lang w:val="en-US"/>
        </w:rPr>
      </w:pPr>
    </w:p>
    <w:p w:rsidR="00906ADF" w:rsidRPr="00906ADF" w:rsidRDefault="00906ADF" w:rsidP="003E09BA">
      <w:pPr>
        <w:spacing w:line="276" w:lineRule="auto"/>
        <w:ind w:left="-709"/>
        <w:jc w:val="both"/>
        <w:rPr>
          <w:rFonts w:ascii="Proxima Nova" w:hAnsi="Proxima Nova"/>
          <w:b/>
          <w:color w:val="CA0928"/>
          <w:sz w:val="18"/>
          <w:szCs w:val="18"/>
          <w:lang w:val="en-US"/>
        </w:rPr>
      </w:pPr>
      <w:r w:rsidRPr="00906ADF">
        <w:rPr>
          <w:rFonts w:ascii="Proxima Nova" w:hAnsi="Proxima Nova"/>
          <w:b/>
          <w:color w:val="CA0928"/>
          <w:sz w:val="18"/>
          <w:szCs w:val="18"/>
          <w:lang w:val="en-US"/>
        </w:rPr>
        <w:t>ABOUT THE ROLE</w:t>
      </w:r>
    </w:p>
    <w:p w:rsidR="008828A0" w:rsidRDefault="00434A4A" w:rsidP="00427B3E">
      <w:pPr>
        <w:spacing w:line="276" w:lineRule="auto"/>
        <w:ind w:left="-709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Redrow Homes</w:t>
      </w:r>
      <w:r w:rsidRPr="00434A4A">
        <w:rPr>
          <w:rFonts w:ascii="Proxima Nova" w:hAnsi="Proxima Nova"/>
          <w:color w:val="828282"/>
          <w:sz w:val="18"/>
          <w:szCs w:val="18"/>
          <w:lang w:val="en-US"/>
        </w:rPr>
        <w:t xml:space="preserve"> are looking for an individual who</w:t>
      </w:r>
      <w:r w:rsidR="008828A0">
        <w:rPr>
          <w:rFonts w:ascii="Proxima Nova" w:hAnsi="Proxima Nova"/>
          <w:color w:val="828282"/>
          <w:sz w:val="18"/>
          <w:szCs w:val="18"/>
          <w:lang w:val="en-US"/>
        </w:rPr>
        <w:t xml:space="preserve"> is passionate about working in our commercial office</w:t>
      </w:r>
      <w:r w:rsidR="00622ECB">
        <w:rPr>
          <w:rFonts w:ascii="Proxima Nova" w:hAnsi="Proxima Nova"/>
          <w:color w:val="828282"/>
          <w:sz w:val="18"/>
          <w:szCs w:val="18"/>
          <w:lang w:val="en-US"/>
        </w:rPr>
        <w:t>s as a Commercial Apprentice</w:t>
      </w:r>
      <w:r w:rsidR="008828A0">
        <w:rPr>
          <w:rFonts w:ascii="Proxima Nova" w:hAnsi="Proxima Nova"/>
          <w:color w:val="828282"/>
          <w:sz w:val="18"/>
          <w:szCs w:val="18"/>
          <w:lang w:val="en-US"/>
        </w:rPr>
        <w:t>.</w:t>
      </w:r>
      <w:r w:rsidR="00B30232">
        <w:rPr>
          <w:rFonts w:ascii="Proxima Nova" w:hAnsi="Proxima Nova"/>
          <w:color w:val="828282"/>
          <w:sz w:val="18"/>
          <w:szCs w:val="18"/>
          <w:lang w:val="en-US"/>
        </w:rPr>
        <w:t xml:space="preserve"> </w:t>
      </w:r>
      <w:r w:rsidR="008828A0">
        <w:rPr>
          <w:rFonts w:ascii="Proxima Nova" w:hAnsi="Proxima Nova"/>
          <w:color w:val="828282"/>
          <w:sz w:val="18"/>
          <w:szCs w:val="18"/>
          <w:lang w:val="en-US"/>
        </w:rPr>
        <w:t xml:space="preserve">A crucial role within this element of the construction projects you will be responsible for assisting in </w:t>
      </w:r>
      <w:r w:rsidR="00427B3E">
        <w:rPr>
          <w:rFonts w:ascii="Proxima Nova" w:hAnsi="Proxima Nova"/>
          <w:color w:val="828282"/>
          <w:sz w:val="18"/>
          <w:szCs w:val="18"/>
          <w:lang w:val="en-US"/>
        </w:rPr>
        <w:t>ensuring the monies spent in costing up new hom</w:t>
      </w:r>
      <w:r w:rsidR="00ED1A94">
        <w:rPr>
          <w:rFonts w:ascii="Proxima Nova" w:hAnsi="Proxima Nova"/>
          <w:color w:val="828282"/>
          <w:sz w:val="18"/>
          <w:szCs w:val="18"/>
          <w:lang w:val="en-US"/>
        </w:rPr>
        <w:t>es is spend wisely. Based in the commercial department</w:t>
      </w:r>
      <w:r w:rsidR="00427B3E">
        <w:rPr>
          <w:rFonts w:ascii="Proxima Nova" w:hAnsi="Proxima Nova"/>
          <w:color w:val="828282"/>
          <w:sz w:val="18"/>
          <w:szCs w:val="18"/>
          <w:lang w:val="en-US"/>
        </w:rPr>
        <w:t xml:space="preserve"> the successful candidate will learn how to be a Quantity Surveyor from some of the best withi</w:t>
      </w:r>
      <w:r w:rsidR="008645D4">
        <w:rPr>
          <w:rFonts w:ascii="Proxima Nova" w:hAnsi="Proxima Nova"/>
          <w:color w:val="828282"/>
          <w:sz w:val="18"/>
          <w:szCs w:val="18"/>
          <w:lang w:val="en-US"/>
        </w:rPr>
        <w:t xml:space="preserve">n our industry. </w:t>
      </w:r>
    </w:p>
    <w:p w:rsidR="00427B3E" w:rsidRDefault="0067384C" w:rsidP="004F31D6">
      <w:pPr>
        <w:spacing w:line="276" w:lineRule="auto"/>
        <w:ind w:left="-709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 xml:space="preserve">The successful candidate </w:t>
      </w:r>
      <w:r w:rsidRPr="0067384C">
        <w:rPr>
          <w:rFonts w:ascii="Proxima Nova" w:hAnsi="Proxima Nova"/>
          <w:color w:val="828282"/>
          <w:sz w:val="18"/>
          <w:szCs w:val="18"/>
          <w:lang w:val="en-US"/>
        </w:rPr>
        <w:t>will n</w:t>
      </w:r>
      <w:r w:rsidR="00427B3E">
        <w:rPr>
          <w:rFonts w:ascii="Proxima Nova" w:hAnsi="Proxima Nova"/>
          <w:color w:val="828282"/>
          <w:sz w:val="18"/>
          <w:szCs w:val="18"/>
          <w:lang w:val="en-US"/>
        </w:rPr>
        <w:t>eed to have good budgeting and problem solving skills in this varied and demanding role</w:t>
      </w:r>
      <w:r w:rsidRPr="0067384C">
        <w:rPr>
          <w:rFonts w:ascii="Proxima Nova" w:hAnsi="Proxima Nova"/>
          <w:color w:val="828282"/>
          <w:sz w:val="18"/>
          <w:szCs w:val="18"/>
          <w:lang w:val="en-US"/>
        </w:rPr>
        <w:t>.</w:t>
      </w:r>
      <w:r w:rsidR="004F31D6">
        <w:rPr>
          <w:rFonts w:ascii="Proxima Nova" w:hAnsi="Proxima Nova"/>
          <w:color w:val="828282"/>
          <w:sz w:val="18"/>
          <w:szCs w:val="18"/>
          <w:lang w:val="en-US"/>
        </w:rPr>
        <w:t xml:space="preserve"> As part of a two year program you will be studying a L3 Construction Contracting Operations</w:t>
      </w:r>
      <w:r>
        <w:rPr>
          <w:rFonts w:ascii="Proxima Nova" w:hAnsi="Proxima Nova"/>
          <w:color w:val="828282"/>
          <w:sz w:val="18"/>
          <w:szCs w:val="18"/>
          <w:lang w:val="en-US"/>
        </w:rPr>
        <w:t xml:space="preserve"> </w:t>
      </w:r>
      <w:r w:rsidR="00622FBE">
        <w:rPr>
          <w:rFonts w:ascii="Proxima Nova" w:hAnsi="Proxima Nova"/>
          <w:color w:val="828282"/>
          <w:sz w:val="18"/>
          <w:szCs w:val="18"/>
          <w:lang w:val="en-US"/>
        </w:rPr>
        <w:t>qualifi</w:t>
      </w:r>
      <w:r w:rsidR="004F31D6">
        <w:rPr>
          <w:rFonts w:ascii="Proxima Nova" w:hAnsi="Proxima Nova"/>
          <w:color w:val="828282"/>
          <w:sz w:val="18"/>
          <w:szCs w:val="18"/>
          <w:lang w:val="en-US"/>
        </w:rPr>
        <w:t>c</w:t>
      </w:r>
      <w:r w:rsidR="007A3907">
        <w:rPr>
          <w:rFonts w:ascii="Proxima Nova" w:hAnsi="Proxima Nova"/>
          <w:color w:val="828282"/>
          <w:sz w:val="18"/>
          <w:szCs w:val="18"/>
          <w:lang w:val="en-US"/>
        </w:rPr>
        <w:t xml:space="preserve">ation in partnership with </w:t>
      </w:r>
      <w:proofErr w:type="spellStart"/>
      <w:r w:rsidR="007A3907">
        <w:rPr>
          <w:rFonts w:ascii="Proxima Nova" w:hAnsi="Proxima Nova"/>
          <w:color w:val="828282"/>
          <w:sz w:val="18"/>
          <w:szCs w:val="18"/>
          <w:lang w:val="en-US"/>
        </w:rPr>
        <w:t>Coleg</w:t>
      </w:r>
      <w:proofErr w:type="spellEnd"/>
      <w:r w:rsidR="004F31D6">
        <w:rPr>
          <w:rFonts w:ascii="Proxima Nova" w:hAnsi="Proxima Nova"/>
          <w:color w:val="828282"/>
          <w:sz w:val="18"/>
          <w:szCs w:val="18"/>
          <w:lang w:val="en-US"/>
        </w:rPr>
        <w:t xml:space="preserve"> Cambria alongside the wealth of experience you will obtain in the office. If you like to make a real mark, on completion of the apprenticeship there will </w:t>
      </w:r>
      <w:r w:rsidR="004F31D6" w:rsidRPr="004F31D6">
        <w:rPr>
          <w:rFonts w:ascii="Proxima Nova" w:hAnsi="Proxima Nova"/>
          <w:color w:val="828282"/>
          <w:sz w:val="18"/>
          <w:szCs w:val="18"/>
          <w:lang w:val="en-US"/>
        </w:rPr>
        <w:t xml:space="preserve">also be the opportunity to </w:t>
      </w:r>
      <w:r w:rsidR="00DB39AA">
        <w:rPr>
          <w:rFonts w:ascii="Proxima Nova" w:hAnsi="Proxima Nova"/>
          <w:color w:val="828282"/>
          <w:sz w:val="18"/>
          <w:szCs w:val="18"/>
          <w:lang w:val="en-US"/>
        </w:rPr>
        <w:t>continue your studies</w:t>
      </w:r>
      <w:proofErr w:type="gramStart"/>
      <w:r w:rsidR="00DB39AA">
        <w:rPr>
          <w:rFonts w:ascii="Proxima Nova" w:hAnsi="Proxima Nova"/>
          <w:color w:val="828282"/>
          <w:sz w:val="18"/>
          <w:szCs w:val="18"/>
          <w:lang w:val="en-US"/>
        </w:rPr>
        <w:t>..</w:t>
      </w:r>
      <w:proofErr w:type="gramEnd"/>
      <w:r w:rsidR="00DB39AA">
        <w:rPr>
          <w:rFonts w:ascii="Proxima Nova" w:hAnsi="Proxima Nova"/>
          <w:color w:val="828282"/>
          <w:sz w:val="18"/>
          <w:szCs w:val="18"/>
          <w:lang w:val="en-US"/>
        </w:rPr>
        <w:t xml:space="preserve"> </w:t>
      </w:r>
      <w:r w:rsidR="004F31D6" w:rsidRPr="004F31D6">
        <w:rPr>
          <w:rFonts w:ascii="Proxima Nova" w:hAnsi="Proxima Nova"/>
          <w:color w:val="828282"/>
          <w:sz w:val="18"/>
          <w:szCs w:val="18"/>
          <w:lang w:val="en-US"/>
        </w:rPr>
        <w:t>There really is no better way to st</w:t>
      </w:r>
      <w:r w:rsidR="004F31D6">
        <w:rPr>
          <w:rFonts w:ascii="Proxima Nova" w:hAnsi="Proxima Nova"/>
          <w:color w:val="828282"/>
          <w:sz w:val="18"/>
          <w:szCs w:val="18"/>
          <w:lang w:val="en-US"/>
        </w:rPr>
        <w:t>art your career in the industry.</w:t>
      </w:r>
    </w:p>
    <w:p w:rsidR="00BB0A43" w:rsidRDefault="00BB0A43" w:rsidP="00434A4A">
      <w:pPr>
        <w:spacing w:line="276" w:lineRule="auto"/>
        <w:ind w:left="-709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Responsible for:</w:t>
      </w:r>
      <w:r w:rsidR="004F31D6">
        <w:rPr>
          <w:rFonts w:ascii="Proxima Nova" w:hAnsi="Proxima Nova"/>
          <w:color w:val="828282"/>
          <w:sz w:val="18"/>
          <w:szCs w:val="18"/>
          <w:lang w:val="en-US"/>
        </w:rPr>
        <w:t xml:space="preserve"> </w:t>
      </w:r>
    </w:p>
    <w:p w:rsidR="00906ADF" w:rsidRPr="004F5882" w:rsidRDefault="004F31D6" w:rsidP="003E4BAF">
      <w:pPr>
        <w:spacing w:line="276" w:lineRule="auto"/>
        <w:ind w:left="-709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Responsible to:</w:t>
      </w:r>
      <w:r w:rsidR="008645D4">
        <w:rPr>
          <w:rFonts w:ascii="Proxima Nova" w:hAnsi="Proxima Nova"/>
          <w:color w:val="828282"/>
          <w:sz w:val="18"/>
          <w:szCs w:val="18"/>
          <w:lang w:val="en-US"/>
        </w:rPr>
        <w:t xml:space="preserve"> Commercial Director</w:t>
      </w:r>
      <w:r w:rsidR="00622ECB">
        <w:rPr>
          <w:rFonts w:ascii="Proxima Nova" w:hAnsi="Proxima Nova"/>
          <w:color w:val="828282"/>
          <w:sz w:val="18"/>
          <w:szCs w:val="18"/>
          <w:lang w:val="en-US"/>
        </w:rPr>
        <w:t>, Commercial Manager</w:t>
      </w:r>
    </w:p>
    <w:p w:rsidR="00CC2192" w:rsidRPr="0067384C" w:rsidRDefault="00906ADF" w:rsidP="0067384C">
      <w:pPr>
        <w:spacing w:line="276" w:lineRule="auto"/>
        <w:ind w:left="-709"/>
        <w:jc w:val="both"/>
        <w:rPr>
          <w:rFonts w:ascii="Proxima Nova" w:hAnsi="Proxima Nova"/>
          <w:b/>
          <w:color w:val="CA0928"/>
          <w:sz w:val="18"/>
          <w:szCs w:val="18"/>
          <w:lang w:val="en-US"/>
        </w:rPr>
      </w:pPr>
      <w:r w:rsidRPr="00906ADF">
        <w:rPr>
          <w:rFonts w:ascii="Proxima Nova" w:hAnsi="Proxima Nova"/>
          <w:b/>
          <w:color w:val="CA0928"/>
          <w:sz w:val="18"/>
          <w:szCs w:val="18"/>
          <w:lang w:val="en-US"/>
        </w:rPr>
        <w:t>KEY RESPONSIBILITIES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To assist QS’s and Buyers with administration duties at procurement stage, preparing enquiry packs and collating tender information.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Assist Quantity Surveyors with measuring both drawings and completed works on site and learn how these relate to budgets, valuations and payments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To assist QS’s with monthly valuations on site including recording plot progress, Materials On Site and colouring up site plans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To produce subcontractor payments for review by QS’s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 xml:space="preserve">To produce reports for monthly Valuation meetings using Word, Excel, </w:t>
      </w:r>
      <w:proofErr w:type="spellStart"/>
      <w:r w:rsidRPr="007A3907">
        <w:rPr>
          <w:rFonts w:ascii="Proxima Nova" w:hAnsi="Proxima Nova"/>
          <w:color w:val="828282"/>
          <w:sz w:val="18"/>
          <w:szCs w:val="18"/>
        </w:rPr>
        <w:t>Powerpoint</w:t>
      </w:r>
      <w:proofErr w:type="spellEnd"/>
      <w:r w:rsidRPr="007A3907">
        <w:rPr>
          <w:rFonts w:ascii="Proxima Nova" w:hAnsi="Proxima Nova"/>
          <w:color w:val="828282"/>
          <w:sz w:val="18"/>
          <w:szCs w:val="18"/>
        </w:rPr>
        <w:t xml:space="preserve"> and Redrow Commercial Systems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Assist with updating Regional Build Costs and “My Redrow” Sales Collections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>
        <w:rPr>
          <w:rFonts w:ascii="Proxima Nova" w:hAnsi="Proxima Nova"/>
          <w:color w:val="828282"/>
          <w:sz w:val="18"/>
          <w:szCs w:val="18"/>
        </w:rPr>
        <w:t>T</w:t>
      </w:r>
      <w:r w:rsidRPr="007A3907">
        <w:rPr>
          <w:rFonts w:ascii="Proxima Nova" w:hAnsi="Proxima Nova"/>
          <w:color w:val="828282"/>
          <w:sz w:val="18"/>
          <w:szCs w:val="18"/>
        </w:rPr>
        <w:t>o issue sales variation orders to subcontractors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Assist with the production and completion of subcontractor final accounts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>Placement on a Redrow site for a short period to learn the processes and different people involved in the construction of a Redrow development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 xml:space="preserve">Departmental filing, photocopying/scanning, issuing drawings electronically and collation of information on a regular basis. 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>
        <w:rPr>
          <w:rFonts w:ascii="Proxima Nova" w:hAnsi="Proxima Nova"/>
          <w:color w:val="828282"/>
          <w:sz w:val="18"/>
          <w:szCs w:val="18"/>
        </w:rPr>
        <w:t>E</w:t>
      </w:r>
      <w:r w:rsidRPr="007A3907">
        <w:rPr>
          <w:rFonts w:ascii="Proxima Nova" w:hAnsi="Proxima Nova"/>
          <w:color w:val="828282"/>
          <w:sz w:val="18"/>
          <w:szCs w:val="18"/>
        </w:rPr>
        <w:t xml:space="preserve">nsure familiarity with </w:t>
      </w:r>
      <w:proofErr w:type="spellStart"/>
      <w:r w:rsidRPr="007A3907">
        <w:rPr>
          <w:rFonts w:ascii="Proxima Nova" w:hAnsi="Proxima Nova"/>
          <w:color w:val="828282"/>
          <w:sz w:val="18"/>
          <w:szCs w:val="18"/>
        </w:rPr>
        <w:t>Redrow’s</w:t>
      </w:r>
      <w:proofErr w:type="spellEnd"/>
      <w:r w:rsidRPr="007A3907">
        <w:rPr>
          <w:rFonts w:ascii="Proxima Nova" w:hAnsi="Proxima Nova"/>
          <w:color w:val="828282"/>
          <w:sz w:val="18"/>
          <w:szCs w:val="18"/>
        </w:rPr>
        <w:t xml:space="preserve"> Group Health, Safety and Environmental policies and comply with employee responsibilities. 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 xml:space="preserve">At all times comply with company policies, procedures and instructions. </w:t>
      </w:r>
    </w:p>
    <w:p w:rsidR="007A3907" w:rsidRPr="007A3907" w:rsidRDefault="007A3907" w:rsidP="007A3907">
      <w:pPr>
        <w:pStyle w:val="ListParagraph"/>
        <w:numPr>
          <w:ilvl w:val="0"/>
          <w:numId w:val="3"/>
        </w:numPr>
        <w:spacing w:line="276" w:lineRule="auto"/>
        <w:ind w:left="-426" w:hanging="283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color w:val="828282"/>
          <w:sz w:val="18"/>
          <w:szCs w:val="18"/>
        </w:rPr>
        <w:t xml:space="preserve">Assist the Commercial Team in implementing new ideas and methods and continue to seek ways of improving the </w:t>
      </w:r>
      <w:proofErr w:type="gramStart"/>
      <w:r w:rsidRPr="007A3907">
        <w:rPr>
          <w:rFonts w:ascii="Proxima Nova" w:hAnsi="Proxima Nova"/>
          <w:color w:val="828282"/>
          <w:sz w:val="18"/>
          <w:szCs w:val="18"/>
        </w:rPr>
        <w:t>departments</w:t>
      </w:r>
      <w:proofErr w:type="gramEnd"/>
      <w:r w:rsidRPr="007A3907">
        <w:rPr>
          <w:rFonts w:ascii="Proxima Nova" w:hAnsi="Proxima Nova"/>
          <w:color w:val="828282"/>
          <w:sz w:val="18"/>
          <w:szCs w:val="18"/>
        </w:rPr>
        <w:t xml:space="preserve"> goals and enhancing the reputation of the company. </w:t>
      </w:r>
    </w:p>
    <w:p w:rsidR="007A3907" w:rsidRPr="007A3907" w:rsidRDefault="007A3907" w:rsidP="007A3907">
      <w:pPr>
        <w:pStyle w:val="ListParagraph"/>
        <w:spacing w:line="276" w:lineRule="auto"/>
        <w:ind w:left="-426"/>
        <w:rPr>
          <w:rFonts w:ascii="Proxima Nova" w:hAnsi="Proxima Nova"/>
          <w:color w:val="828282"/>
          <w:sz w:val="18"/>
          <w:szCs w:val="18"/>
        </w:rPr>
      </w:pPr>
    </w:p>
    <w:p w:rsidR="007A3907" w:rsidRPr="007A3907" w:rsidRDefault="007A3907" w:rsidP="007A3907">
      <w:pPr>
        <w:spacing w:line="276" w:lineRule="auto"/>
        <w:ind w:left="-709"/>
        <w:rPr>
          <w:rFonts w:ascii="Proxima Nova" w:hAnsi="Proxima Nova"/>
          <w:color w:val="828282"/>
          <w:sz w:val="18"/>
          <w:szCs w:val="18"/>
        </w:rPr>
      </w:pPr>
      <w:r w:rsidRPr="007A3907">
        <w:rPr>
          <w:rFonts w:ascii="Proxima Nova" w:hAnsi="Proxima Nova"/>
          <w:b/>
          <w:bCs/>
          <w:color w:val="828282"/>
          <w:sz w:val="18"/>
          <w:szCs w:val="18"/>
        </w:rPr>
        <w:t xml:space="preserve">These are illustrative duties and the post holder will be expected to become involved in a range of work to enable the Division to respond effectively to the requirements of the business. </w:t>
      </w:r>
    </w:p>
    <w:p w:rsidR="007A3907" w:rsidRDefault="007A3907" w:rsidP="00361FE1">
      <w:pPr>
        <w:spacing w:line="276" w:lineRule="auto"/>
        <w:ind w:left="-709"/>
        <w:jc w:val="both"/>
        <w:rPr>
          <w:rFonts w:ascii="Proxima Nova" w:hAnsi="Proxima Nova"/>
          <w:b/>
          <w:color w:val="CA0928"/>
          <w:sz w:val="18"/>
          <w:szCs w:val="18"/>
          <w:lang w:val="en-US"/>
        </w:rPr>
      </w:pPr>
    </w:p>
    <w:p w:rsidR="00361FE1" w:rsidRDefault="006F3B4F" w:rsidP="00361FE1">
      <w:pPr>
        <w:spacing w:line="276" w:lineRule="auto"/>
        <w:ind w:left="-709"/>
        <w:jc w:val="both"/>
        <w:rPr>
          <w:rFonts w:ascii="Proxima Nova" w:hAnsi="Proxima Nova"/>
          <w:b/>
          <w:color w:val="CA0928"/>
          <w:sz w:val="18"/>
          <w:szCs w:val="18"/>
          <w:lang w:val="en-US"/>
        </w:rPr>
      </w:pPr>
      <w:r>
        <w:rPr>
          <w:rFonts w:ascii="Proxima Nova" w:hAnsi="Proxima Nova"/>
          <w:b/>
          <w:color w:val="CA0928"/>
          <w:sz w:val="18"/>
          <w:szCs w:val="18"/>
          <w:lang w:val="en-US"/>
        </w:rPr>
        <w:t>THE PERSON (Essential)</w:t>
      </w:r>
    </w:p>
    <w:p w:rsidR="00361FE1" w:rsidRDefault="00590811" w:rsidP="00462FB4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Keen to learn and develop within the construction industry</w:t>
      </w:r>
    </w:p>
    <w:p w:rsidR="00590811" w:rsidRPr="00462FB4" w:rsidRDefault="00590811" w:rsidP="00462FB4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lastRenderedPageBreak/>
        <w:t>Willing to undertake an additional qualification alongside work</w:t>
      </w:r>
    </w:p>
    <w:p w:rsidR="00361FE1" w:rsidRPr="00B30232" w:rsidRDefault="006F3B4F" w:rsidP="00B30232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5 GCSEs including Maths and English at grade 4 or above (Grade C+) or an equivalent</w:t>
      </w:r>
    </w:p>
    <w:p w:rsidR="006F3B4F" w:rsidRDefault="006F3B4F" w:rsidP="006F3B4F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Excellent</w:t>
      </w:r>
      <w:r w:rsidR="00590811">
        <w:rPr>
          <w:rFonts w:ascii="Proxima Nova" w:hAnsi="Proxima Nova"/>
          <w:color w:val="828282"/>
          <w:sz w:val="18"/>
          <w:szCs w:val="18"/>
          <w:lang w:val="en-US"/>
        </w:rPr>
        <w:t xml:space="preserve"> verbal and written communication skills</w:t>
      </w:r>
    </w:p>
    <w:p w:rsidR="00590811" w:rsidRDefault="00590811" w:rsidP="006F3B4F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Computer literate</w:t>
      </w:r>
    </w:p>
    <w:p w:rsidR="006F3B4F" w:rsidRDefault="006F3B4F" w:rsidP="006F3B4F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Ability to take on instructions</w:t>
      </w:r>
    </w:p>
    <w:p w:rsidR="00590811" w:rsidRDefault="00590811" w:rsidP="006F3B4F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Able to work to tight deadlines and prioritise workload</w:t>
      </w:r>
    </w:p>
    <w:p w:rsidR="006F3B4F" w:rsidRDefault="006F3B4F" w:rsidP="006F3B4F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Able to work in both a teams as well as own initiative</w:t>
      </w:r>
    </w:p>
    <w:p w:rsidR="00462FB4" w:rsidRPr="00622ECB" w:rsidRDefault="00462FB4" w:rsidP="00622ECB">
      <w:pPr>
        <w:spacing w:line="276" w:lineRule="auto"/>
        <w:ind w:left="-709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</w:p>
    <w:p w:rsidR="006F3B4F" w:rsidRPr="006F3B4F" w:rsidRDefault="006F3B4F" w:rsidP="006F3B4F">
      <w:pPr>
        <w:spacing w:line="276" w:lineRule="auto"/>
        <w:ind w:left="-709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 w:rsidRPr="006F3B4F">
        <w:rPr>
          <w:rFonts w:ascii="Proxima Nova" w:hAnsi="Proxima Nova"/>
          <w:b/>
          <w:color w:val="CA0928"/>
          <w:sz w:val="18"/>
          <w:szCs w:val="18"/>
          <w:lang w:val="en-US"/>
        </w:rPr>
        <w:t xml:space="preserve">THE PERSON </w:t>
      </w:r>
      <w:r>
        <w:rPr>
          <w:rFonts w:ascii="Proxima Nova" w:hAnsi="Proxima Nova"/>
          <w:b/>
          <w:color w:val="CA0928"/>
          <w:sz w:val="18"/>
          <w:szCs w:val="18"/>
          <w:lang w:val="en-US"/>
        </w:rPr>
        <w:t>(Desirable</w:t>
      </w:r>
      <w:r w:rsidRPr="006F3B4F">
        <w:rPr>
          <w:rFonts w:ascii="Proxima Nova" w:hAnsi="Proxima Nova"/>
          <w:b/>
          <w:color w:val="CA0928"/>
          <w:sz w:val="18"/>
          <w:szCs w:val="18"/>
          <w:lang w:val="en-US"/>
        </w:rPr>
        <w:t>)</w:t>
      </w:r>
    </w:p>
    <w:p w:rsidR="00B30232" w:rsidRPr="00DB39AA" w:rsidRDefault="00B30232" w:rsidP="00DB39AA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Previous experience of working within</w:t>
      </w:r>
      <w:r w:rsidR="00DB39AA">
        <w:rPr>
          <w:rFonts w:ascii="Proxima Nova" w:hAnsi="Proxima Nova"/>
          <w:color w:val="828282"/>
          <w:sz w:val="18"/>
          <w:szCs w:val="18"/>
          <w:lang w:val="en-US"/>
        </w:rPr>
        <w:t xml:space="preserve"> / knowledge of</w:t>
      </w:r>
      <w:r>
        <w:rPr>
          <w:rFonts w:ascii="Proxima Nova" w:hAnsi="Proxima Nova"/>
          <w:color w:val="828282"/>
          <w:sz w:val="18"/>
          <w:szCs w:val="18"/>
          <w:lang w:val="en-US"/>
        </w:rPr>
        <w:t xml:space="preserve"> the construction sector</w:t>
      </w:r>
    </w:p>
    <w:p w:rsidR="00B30232" w:rsidRPr="00590811" w:rsidRDefault="006F3B4F" w:rsidP="00590811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>
        <w:rPr>
          <w:rFonts w:ascii="Proxima Nova" w:hAnsi="Proxima Nova"/>
          <w:color w:val="828282"/>
          <w:sz w:val="18"/>
          <w:szCs w:val="18"/>
          <w:lang w:val="en-US"/>
        </w:rPr>
        <w:t>Good maths/quantit</w:t>
      </w:r>
      <w:r w:rsidR="00B30232">
        <w:rPr>
          <w:rFonts w:ascii="Proxima Nova" w:hAnsi="Proxima Nova"/>
          <w:color w:val="828282"/>
          <w:sz w:val="18"/>
          <w:szCs w:val="18"/>
          <w:lang w:val="en-US"/>
        </w:rPr>
        <w:t>ative</w:t>
      </w:r>
      <w:r>
        <w:rPr>
          <w:rFonts w:ascii="Proxima Nova" w:hAnsi="Proxima Nova"/>
          <w:color w:val="828282"/>
          <w:sz w:val="18"/>
          <w:szCs w:val="18"/>
          <w:lang w:val="en-US"/>
        </w:rPr>
        <w:t xml:space="preserve"> skills</w:t>
      </w:r>
    </w:p>
    <w:p w:rsidR="00361FE1" w:rsidRDefault="00361FE1" w:rsidP="002E02C1">
      <w:pPr>
        <w:pStyle w:val="ListParagraph"/>
        <w:numPr>
          <w:ilvl w:val="0"/>
          <w:numId w:val="3"/>
        </w:numPr>
        <w:spacing w:line="276" w:lineRule="auto"/>
        <w:ind w:left="-284" w:hanging="425"/>
        <w:jc w:val="both"/>
        <w:rPr>
          <w:rFonts w:ascii="Proxima Nova" w:hAnsi="Proxima Nova"/>
          <w:color w:val="828282"/>
          <w:sz w:val="18"/>
          <w:szCs w:val="18"/>
          <w:lang w:val="en-US"/>
        </w:rPr>
      </w:pPr>
      <w:r w:rsidRPr="00DB39AA">
        <w:rPr>
          <w:rFonts w:ascii="Proxima Nova" w:hAnsi="Proxima Nova"/>
          <w:color w:val="828282"/>
          <w:sz w:val="18"/>
          <w:szCs w:val="18"/>
          <w:lang w:val="en-US"/>
        </w:rPr>
        <w:t>Driving license</w:t>
      </w:r>
      <w:bookmarkStart w:id="0" w:name="_GoBack"/>
      <w:bookmarkEnd w:id="0"/>
    </w:p>
    <w:sectPr w:rsidR="00361FE1" w:rsidSect="00C32F5F">
      <w:headerReference w:type="default" r:id="rId8"/>
      <w:headerReference w:type="first" r:id="rId9"/>
      <w:pgSz w:w="11906" w:h="16838"/>
      <w:pgMar w:top="1440" w:right="1440" w:bottom="1440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23" w:rsidRDefault="001A2A23" w:rsidP="00906ADF">
      <w:pPr>
        <w:spacing w:after="0" w:line="240" w:lineRule="auto"/>
      </w:pPr>
      <w:r>
        <w:separator/>
      </w:r>
    </w:p>
  </w:endnote>
  <w:endnote w:type="continuationSeparator" w:id="0">
    <w:p w:rsidR="001A2A23" w:rsidRDefault="001A2A23" w:rsidP="0090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23" w:rsidRDefault="001A2A23" w:rsidP="00906ADF">
      <w:pPr>
        <w:spacing w:after="0" w:line="240" w:lineRule="auto"/>
      </w:pPr>
      <w:r>
        <w:separator/>
      </w:r>
    </w:p>
  </w:footnote>
  <w:footnote w:type="continuationSeparator" w:id="0">
    <w:p w:rsidR="001A2A23" w:rsidRDefault="001A2A23" w:rsidP="0090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DF" w:rsidRDefault="00906ADF">
    <w:pPr>
      <w:pStyle w:val="Header"/>
    </w:pP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363120CA" wp14:editId="15C3B243">
          <wp:simplePos x="0" y="0"/>
          <wp:positionH relativeFrom="page">
            <wp:posOffset>288127</wp:posOffset>
          </wp:positionH>
          <wp:positionV relativeFrom="margin">
            <wp:align>center</wp:align>
          </wp:positionV>
          <wp:extent cx="894819" cy="10325759"/>
          <wp:effectExtent l="0" t="0" r="635" b="0"/>
          <wp:wrapSquare wrapText="bothSides"/>
          <wp:docPr id="2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819" cy="1032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DF" w:rsidRDefault="00906ADF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6DDDA68" wp14:editId="28107C88">
          <wp:simplePos x="0" y="0"/>
          <wp:positionH relativeFrom="page">
            <wp:align>center</wp:align>
          </wp:positionH>
          <wp:positionV relativeFrom="paragraph">
            <wp:posOffset>-131250</wp:posOffset>
          </wp:positionV>
          <wp:extent cx="6988175" cy="3681095"/>
          <wp:effectExtent l="0" t="0" r="3175" b="0"/>
          <wp:wrapNone/>
          <wp:docPr id="2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175" cy="3681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906ADF" w:rsidRDefault="00906ADF">
    <w:pPr>
      <w:pStyle w:val="Header"/>
      <w:rPr>
        <w:noProof/>
        <w:lang w:eastAsia="en-GB"/>
      </w:rPr>
    </w:pPr>
  </w:p>
  <w:p w:rsidR="00906ADF" w:rsidRDefault="00906ADF">
    <w:pPr>
      <w:pStyle w:val="Header"/>
      <w:rPr>
        <w:noProof/>
        <w:lang w:eastAsia="en-GB"/>
      </w:rPr>
    </w:pPr>
  </w:p>
  <w:p w:rsidR="00906ADF" w:rsidRDefault="00906ADF">
    <w:pPr>
      <w:pStyle w:val="Header"/>
      <w:rPr>
        <w:noProof/>
        <w:lang w:eastAsia="en-GB"/>
      </w:rPr>
    </w:pPr>
  </w:p>
  <w:p w:rsidR="00906ADF" w:rsidRDefault="0028707B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84E9CD2" wp14:editId="0AE30673">
              <wp:simplePos x="0" y="0"/>
              <wp:positionH relativeFrom="page">
                <wp:posOffset>1270</wp:posOffset>
              </wp:positionH>
              <wp:positionV relativeFrom="paragraph">
                <wp:posOffset>250988</wp:posOffset>
              </wp:positionV>
              <wp:extent cx="7559040" cy="17468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1746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07B" w:rsidRPr="0028707B" w:rsidRDefault="00622ECB" w:rsidP="00906ADF">
                          <w:pPr>
                            <w:jc w:val="center"/>
                            <w:rPr>
                              <w:rFonts w:ascii="Proxima Nova" w:hAnsi="Proxima Nova"/>
                              <w:b/>
                              <w:color w:val="CA0928"/>
                              <w:sz w:val="64"/>
                              <w:szCs w:val="64"/>
                              <w:lang w:val="en-US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color w:val="CA0928"/>
                              <w:sz w:val="64"/>
                              <w:szCs w:val="64"/>
                              <w:lang w:val="en-US"/>
                            </w:rPr>
                            <w:t>COMMERCIAL APPRENTICE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E9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1pt;margin-top:19.75pt;width:595.2pt;height:1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" filled="f" stroked="f">
              <v:textbox>
                <w:txbxContent>
                  <w:p w:rsidR="0028707B" w:rsidRPr="0028707B" w:rsidRDefault="00622ECB" w:rsidP="00906ADF">
                    <w:pPr>
                      <w:jc w:val="center"/>
                      <w:rPr>
                        <w:rFonts w:ascii="Proxima Nova" w:hAnsi="Proxima Nova"/>
                        <w:b/>
                        <w:color w:val="CA0928"/>
                        <w:sz w:val="64"/>
                        <w:szCs w:val="64"/>
                        <w:lang w:val="en-US"/>
                      </w:rPr>
                    </w:pPr>
                    <w:r>
                      <w:rPr>
                        <w:rFonts w:ascii="Proxima Nova" w:hAnsi="Proxima Nova"/>
                        <w:b/>
                        <w:color w:val="CA0928"/>
                        <w:sz w:val="64"/>
                        <w:szCs w:val="64"/>
                        <w:lang w:val="en-US"/>
                      </w:rPr>
                      <w:t>COMMERCIAL APPRENTICE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906ADF" w:rsidRDefault="00906ADF">
    <w:pPr>
      <w:pStyle w:val="Header"/>
      <w:rPr>
        <w:noProof/>
        <w:lang w:eastAsia="en-GB"/>
      </w:rPr>
    </w:pPr>
  </w:p>
  <w:p w:rsidR="00906ADF" w:rsidRDefault="00906ADF">
    <w:pPr>
      <w:pStyle w:val="Header"/>
      <w:rPr>
        <w:noProof/>
        <w:lang w:eastAsia="en-GB"/>
      </w:rPr>
    </w:pPr>
  </w:p>
  <w:p w:rsidR="00906ADF" w:rsidRDefault="00906ADF">
    <w:pPr>
      <w:pStyle w:val="Header"/>
      <w:rPr>
        <w:noProof/>
        <w:lang w:eastAsia="en-GB"/>
      </w:rPr>
    </w:pPr>
  </w:p>
  <w:p w:rsidR="00906ADF" w:rsidRDefault="00906ADF">
    <w:pPr>
      <w:pStyle w:val="Header"/>
      <w:rPr>
        <w:noProof/>
        <w:lang w:eastAsia="en-GB"/>
      </w:rPr>
    </w:pPr>
  </w:p>
  <w:p w:rsidR="00906ADF" w:rsidRDefault="00906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4A1DAC"/>
    <w:multiLevelType w:val="hybridMultilevel"/>
    <w:tmpl w:val="B26867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20526"/>
    <w:multiLevelType w:val="multilevel"/>
    <w:tmpl w:val="7192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729C5"/>
    <w:multiLevelType w:val="hybridMultilevel"/>
    <w:tmpl w:val="3318AACE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4DF"/>
    <w:multiLevelType w:val="multilevel"/>
    <w:tmpl w:val="665E9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6EAF"/>
    <w:multiLevelType w:val="hybridMultilevel"/>
    <w:tmpl w:val="04E4F04A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3D80"/>
    <w:multiLevelType w:val="hybridMultilevel"/>
    <w:tmpl w:val="2CA88096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A09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7DF2"/>
    <w:multiLevelType w:val="multilevel"/>
    <w:tmpl w:val="EFFE7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F5FB7"/>
    <w:multiLevelType w:val="hybridMultilevel"/>
    <w:tmpl w:val="8AC06FF8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D55B1"/>
    <w:multiLevelType w:val="hybridMultilevel"/>
    <w:tmpl w:val="8E1EA4E8"/>
    <w:lvl w:ilvl="0" w:tplc="AD6C9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A09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222E1"/>
    <w:multiLevelType w:val="hybridMultilevel"/>
    <w:tmpl w:val="A920E3D4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5441D"/>
    <w:multiLevelType w:val="hybridMultilevel"/>
    <w:tmpl w:val="B694E884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61BFE"/>
    <w:multiLevelType w:val="hybridMultilevel"/>
    <w:tmpl w:val="422E6366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55B9"/>
    <w:multiLevelType w:val="hybridMultilevel"/>
    <w:tmpl w:val="B068100C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493C"/>
    <w:multiLevelType w:val="hybridMultilevel"/>
    <w:tmpl w:val="750014E6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A09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4E9C"/>
    <w:multiLevelType w:val="multilevel"/>
    <w:tmpl w:val="15BA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D53B65"/>
    <w:multiLevelType w:val="multilevel"/>
    <w:tmpl w:val="A1B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6D03F7"/>
    <w:multiLevelType w:val="hybridMultilevel"/>
    <w:tmpl w:val="A5AAEC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5F332D"/>
    <w:multiLevelType w:val="hybridMultilevel"/>
    <w:tmpl w:val="FF8094B8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76D1"/>
    <w:multiLevelType w:val="hybridMultilevel"/>
    <w:tmpl w:val="8A08E01C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2611"/>
    <w:multiLevelType w:val="hybridMultilevel"/>
    <w:tmpl w:val="0CCE984C"/>
    <w:lvl w:ilvl="0" w:tplc="915A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A09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19"/>
  </w:num>
  <w:num w:numId="7">
    <w:abstractNumId w:val="9"/>
  </w:num>
  <w:num w:numId="8">
    <w:abstractNumId w:val="2"/>
  </w:num>
  <w:num w:numId="9">
    <w:abstractNumId w:val="17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  <w:num w:numId="17">
    <w:abstractNumId w:val="15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DF"/>
    <w:rsid w:val="00044495"/>
    <w:rsid w:val="00066671"/>
    <w:rsid w:val="001A2A23"/>
    <w:rsid w:val="001D4475"/>
    <w:rsid w:val="00203C0F"/>
    <w:rsid w:val="00253F82"/>
    <w:rsid w:val="0028707B"/>
    <w:rsid w:val="00320B3A"/>
    <w:rsid w:val="00361FE1"/>
    <w:rsid w:val="003E09BA"/>
    <w:rsid w:val="003E4BAF"/>
    <w:rsid w:val="004037D9"/>
    <w:rsid w:val="00423CC5"/>
    <w:rsid w:val="00427B3E"/>
    <w:rsid w:val="00434A4A"/>
    <w:rsid w:val="00462FB4"/>
    <w:rsid w:val="0046578F"/>
    <w:rsid w:val="004C0690"/>
    <w:rsid w:val="004F31D6"/>
    <w:rsid w:val="004F5882"/>
    <w:rsid w:val="00531F2F"/>
    <w:rsid w:val="00590811"/>
    <w:rsid w:val="005B37A0"/>
    <w:rsid w:val="005C5CE8"/>
    <w:rsid w:val="005F1C97"/>
    <w:rsid w:val="00622ECB"/>
    <w:rsid w:val="00622FBE"/>
    <w:rsid w:val="00634635"/>
    <w:rsid w:val="0067384C"/>
    <w:rsid w:val="006F3B4F"/>
    <w:rsid w:val="00780EDF"/>
    <w:rsid w:val="007854A5"/>
    <w:rsid w:val="007A3907"/>
    <w:rsid w:val="007C6400"/>
    <w:rsid w:val="007E3413"/>
    <w:rsid w:val="0081277E"/>
    <w:rsid w:val="008645D4"/>
    <w:rsid w:val="008828A0"/>
    <w:rsid w:val="008E01C8"/>
    <w:rsid w:val="00906ADF"/>
    <w:rsid w:val="0091677A"/>
    <w:rsid w:val="0092681E"/>
    <w:rsid w:val="00975120"/>
    <w:rsid w:val="00991A44"/>
    <w:rsid w:val="00A019D4"/>
    <w:rsid w:val="00A060F1"/>
    <w:rsid w:val="00A17B2B"/>
    <w:rsid w:val="00A31BF1"/>
    <w:rsid w:val="00A367DF"/>
    <w:rsid w:val="00A7293B"/>
    <w:rsid w:val="00B30232"/>
    <w:rsid w:val="00B736ED"/>
    <w:rsid w:val="00B77FDA"/>
    <w:rsid w:val="00B8335C"/>
    <w:rsid w:val="00BB0A43"/>
    <w:rsid w:val="00BE2214"/>
    <w:rsid w:val="00C32F5F"/>
    <w:rsid w:val="00CB0377"/>
    <w:rsid w:val="00CC2192"/>
    <w:rsid w:val="00DB39AA"/>
    <w:rsid w:val="00ED1A94"/>
    <w:rsid w:val="00F260FF"/>
    <w:rsid w:val="00F5396B"/>
    <w:rsid w:val="00F93098"/>
    <w:rsid w:val="00FC00C9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2A02C"/>
  <w15:chartTrackingRefBased/>
  <w15:docId w15:val="{034BACDF-3BEA-4E0A-89DB-C366F16D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E1"/>
  </w:style>
  <w:style w:type="paragraph" w:styleId="Heading3">
    <w:name w:val="heading 3"/>
    <w:basedOn w:val="Normal"/>
    <w:link w:val="Heading3Char"/>
    <w:uiPriority w:val="9"/>
    <w:qFormat/>
    <w:rsid w:val="00462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DF"/>
  </w:style>
  <w:style w:type="paragraph" w:styleId="Footer">
    <w:name w:val="footer"/>
    <w:basedOn w:val="Normal"/>
    <w:link w:val="FooterChar"/>
    <w:uiPriority w:val="99"/>
    <w:unhideWhenUsed/>
    <w:rsid w:val="0090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DF"/>
  </w:style>
  <w:style w:type="paragraph" w:styleId="ListParagraph">
    <w:name w:val="List Paragraph"/>
    <w:basedOn w:val="Normal"/>
    <w:uiPriority w:val="34"/>
    <w:qFormat/>
    <w:rsid w:val="004F58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7B3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62F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B975-1CD6-4F26-9CCA-68F01464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Redrow Homes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Burke</dc:creator>
  <cp:keywords/>
  <dc:description/>
  <cp:lastModifiedBy>Anna Milne</cp:lastModifiedBy>
  <cp:revision>4</cp:revision>
  <cp:lastPrinted>2021-03-15T15:26:00Z</cp:lastPrinted>
  <dcterms:created xsi:type="dcterms:W3CDTF">2021-04-22T10:33:00Z</dcterms:created>
  <dcterms:modified xsi:type="dcterms:W3CDTF">2021-04-22T10:55:00Z</dcterms:modified>
</cp:coreProperties>
</file>