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89A" w:rsidRPr="00612CBD" w:rsidRDefault="0077389A">
      <w:pPr>
        <w:rPr>
          <w:rFonts w:ascii="Proxima Nova" w:hAnsi="Proxima Nova"/>
        </w:rPr>
      </w:pPr>
      <w:r w:rsidRPr="00612CBD">
        <w:rPr>
          <w:rFonts w:ascii="Proxima Nova" w:hAnsi="Proxima Nova"/>
        </w:rPr>
        <w:t xml:space="preserve">ABOUT THE ROLE </w:t>
      </w:r>
    </w:p>
    <w:p w:rsidR="0077389A" w:rsidRPr="00612CBD" w:rsidRDefault="0077389A">
      <w:pPr>
        <w:rPr>
          <w:rFonts w:ascii="Proxima Nova" w:hAnsi="Proxima Nova"/>
        </w:rPr>
      </w:pPr>
      <w:r w:rsidRPr="00612CBD">
        <w:rPr>
          <w:rFonts w:ascii="Proxima Nova" w:hAnsi="Proxima Nova"/>
        </w:rPr>
        <w:t xml:space="preserve">The Designer </w:t>
      </w:r>
      <w:bookmarkStart w:id="0" w:name="_GoBack"/>
      <w:bookmarkEnd w:id="0"/>
      <w:r w:rsidRPr="00612CBD">
        <w:rPr>
          <w:rFonts w:ascii="Proxima Nova" w:hAnsi="Proxima Nova"/>
        </w:rPr>
        <w:t xml:space="preserve">will be given specific projects to run, at various stages from the initial feasibility and planning stages, through to construction, inputting at each stage as required. Working to design new developments, including drawing layouts and obtaining planning consents and managing building control submissions. They will also either prepare the working drawings and associated information that enables a site commencement or coordinate / check and issue externally supplied information. Working with the wider project team their focus is to deliver new developments in a timely, efficient and effective manner. </w:t>
      </w:r>
    </w:p>
    <w:p w:rsidR="0077389A" w:rsidRPr="00612CBD" w:rsidRDefault="0077389A">
      <w:pPr>
        <w:rPr>
          <w:rFonts w:ascii="Proxima Nova" w:hAnsi="Proxima Nova"/>
        </w:rPr>
      </w:pPr>
      <w:r w:rsidRPr="00612CBD">
        <w:rPr>
          <w:rFonts w:ascii="Proxima Nova" w:hAnsi="Proxima Nova"/>
        </w:rPr>
        <w:t xml:space="preserve">Responsible for: Trainee / Assistant Designers </w:t>
      </w:r>
    </w:p>
    <w:p w:rsidR="0077389A" w:rsidRPr="00612CBD" w:rsidRDefault="0077389A">
      <w:pPr>
        <w:rPr>
          <w:rFonts w:ascii="Proxima Nova" w:hAnsi="Proxima Nova"/>
        </w:rPr>
      </w:pPr>
      <w:r w:rsidRPr="00612CBD">
        <w:rPr>
          <w:rFonts w:ascii="Proxima Nova" w:hAnsi="Proxima Nova"/>
        </w:rPr>
        <w:t xml:space="preserve">Responsible to: Design Manager </w:t>
      </w:r>
    </w:p>
    <w:p w:rsidR="0077389A" w:rsidRPr="00612CBD" w:rsidRDefault="0077389A">
      <w:pPr>
        <w:rPr>
          <w:rFonts w:ascii="Proxima Nova" w:hAnsi="Proxima Nova"/>
        </w:rPr>
      </w:pPr>
    </w:p>
    <w:p w:rsidR="0077389A" w:rsidRPr="00612CBD" w:rsidRDefault="0077389A">
      <w:pPr>
        <w:rPr>
          <w:rFonts w:ascii="Proxima Nova" w:hAnsi="Proxima Nova"/>
        </w:rPr>
      </w:pPr>
      <w:r w:rsidRPr="00612CBD">
        <w:rPr>
          <w:rFonts w:ascii="Proxima Nova" w:hAnsi="Proxima Nova"/>
        </w:rPr>
        <w:t xml:space="preserve">KEY RESPONSIBILITIES </w:t>
      </w:r>
    </w:p>
    <w:p w:rsidR="0077389A" w:rsidRPr="00612CBD" w:rsidRDefault="0077389A" w:rsidP="002E08B5">
      <w:pPr>
        <w:pStyle w:val="ListParagraph"/>
        <w:numPr>
          <w:ilvl w:val="0"/>
          <w:numId w:val="3"/>
        </w:numPr>
        <w:rPr>
          <w:rFonts w:ascii="Proxima Nova" w:hAnsi="Proxima Nova"/>
        </w:rPr>
      </w:pPr>
      <w:r w:rsidRPr="00612CBD">
        <w:rPr>
          <w:rFonts w:ascii="Proxima Nova" w:hAnsi="Proxima Nova"/>
        </w:rPr>
        <w:t xml:space="preserve">GENERAL </w:t>
      </w:r>
    </w:p>
    <w:p w:rsidR="002E08B5" w:rsidRPr="00612CBD" w:rsidRDefault="002E08B5" w:rsidP="002E08B5">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Produce developments layouts, masterplan proposals etc.</w:t>
      </w:r>
    </w:p>
    <w:p w:rsidR="002E08B5" w:rsidRPr="00612CBD" w:rsidRDefault="002E08B5" w:rsidP="002E08B5">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Prepare working drawings, details and specifications, with minimum supervision. </w:t>
      </w:r>
    </w:p>
    <w:p w:rsidR="002E08B5" w:rsidRPr="00612CBD" w:rsidRDefault="0077389A" w:rsidP="0077389A">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w:t>
      </w:r>
      <w:r w:rsidR="002E08B5" w:rsidRPr="00612CBD">
        <w:rPr>
          <w:rFonts w:ascii="Proxima Nova" w:hAnsi="Proxima Nova"/>
        </w:rPr>
        <w:t>Prepare, submit and manage ongoing planning applications for new sites through to consent. Manage m</w:t>
      </w:r>
      <w:r w:rsidRPr="00612CBD">
        <w:rPr>
          <w:rFonts w:ascii="Proxima Nova" w:hAnsi="Proxima Nova"/>
        </w:rPr>
        <w:t xml:space="preserve">iscellaneous approvals </w:t>
      </w:r>
      <w:r w:rsidR="002E08B5" w:rsidRPr="00612CBD">
        <w:rPr>
          <w:rFonts w:ascii="Proxima Nova" w:hAnsi="Proxima Nova"/>
        </w:rPr>
        <w:t>such as</w:t>
      </w:r>
      <w:r w:rsidRPr="00612CBD">
        <w:rPr>
          <w:rFonts w:ascii="Proxima Nova" w:hAnsi="Proxima Nova"/>
        </w:rPr>
        <w:t xml:space="preserve"> sales signage etc. </w:t>
      </w:r>
    </w:p>
    <w:p w:rsidR="002E08B5" w:rsidRPr="00612CBD" w:rsidRDefault="0077389A" w:rsidP="0077389A">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Ensure updated Group drawings are issued in accordance with department procedures. </w:t>
      </w:r>
    </w:p>
    <w:p w:rsidR="002E08B5" w:rsidRPr="00612CBD" w:rsidRDefault="0077389A" w:rsidP="0077389A">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Implement new ideas and methods and continue to seek ways of both improving contribution to the organisation’s goals and enhancing the reputation of the company. </w:t>
      </w:r>
    </w:p>
    <w:p w:rsidR="002E08B5" w:rsidRPr="00612CBD" w:rsidRDefault="0077389A" w:rsidP="0077389A">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Obtain and check information from external architectural consultants, and suppliers and manufacturers for supplementing working drawings. </w:t>
      </w:r>
    </w:p>
    <w:p w:rsidR="002E08B5" w:rsidRPr="00612CBD" w:rsidRDefault="002E08B5" w:rsidP="0077389A">
      <w:pPr>
        <w:ind w:left="360"/>
        <w:rPr>
          <w:rFonts w:ascii="Proxima Nova" w:hAnsi="Proxima Nova"/>
        </w:rPr>
      </w:pPr>
    </w:p>
    <w:p w:rsidR="002E08B5" w:rsidRPr="00612CBD" w:rsidRDefault="0077389A" w:rsidP="002E08B5">
      <w:pPr>
        <w:pStyle w:val="ListParagraph"/>
        <w:numPr>
          <w:ilvl w:val="0"/>
          <w:numId w:val="3"/>
        </w:numPr>
        <w:rPr>
          <w:rFonts w:ascii="Proxima Nova" w:hAnsi="Proxima Nova"/>
        </w:rPr>
      </w:pPr>
      <w:r w:rsidRPr="00612CBD">
        <w:rPr>
          <w:rFonts w:ascii="Proxima Nova" w:hAnsi="Proxima Nova"/>
        </w:rPr>
        <w:t xml:space="preserve">SUBMISSIONS &amp; PLANNING </w:t>
      </w:r>
    </w:p>
    <w:p w:rsidR="00612CBD" w:rsidRPr="00612CBD" w:rsidRDefault="0077389A" w:rsidP="002E08B5">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Advise Land Department on Technical viability of new sites. </w:t>
      </w:r>
    </w:p>
    <w:p w:rsidR="00612CBD" w:rsidRPr="00612CBD" w:rsidRDefault="0077389A" w:rsidP="002E08B5">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Produce, submit and supervise Planning &amp; Building Regulation Applications and obtain planning permissions and monitor and discharge planning conditions </w:t>
      </w:r>
    </w:p>
    <w:p w:rsidR="00612CBD" w:rsidRPr="00612CBD" w:rsidRDefault="0077389A" w:rsidP="002E08B5">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Monitor Section 106 obligations in relation to specific projects. </w:t>
      </w:r>
    </w:p>
    <w:p w:rsidR="00612CBD" w:rsidRPr="00612CBD" w:rsidRDefault="0077389A" w:rsidP="002E08B5">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Prepare Sales and Legal information e.g. Conveyance plans, sales area layout drawings and Review bespoke sales literature. </w:t>
      </w:r>
    </w:p>
    <w:p w:rsidR="00612CBD" w:rsidRPr="00612CBD" w:rsidRDefault="00612CBD" w:rsidP="002E08B5">
      <w:pPr>
        <w:ind w:left="360"/>
        <w:rPr>
          <w:rFonts w:ascii="Proxima Nova" w:hAnsi="Proxima Nova"/>
        </w:rPr>
      </w:pPr>
    </w:p>
    <w:p w:rsidR="00612CBD" w:rsidRPr="00612CBD" w:rsidRDefault="0077389A" w:rsidP="00612CBD">
      <w:pPr>
        <w:pStyle w:val="ListParagraph"/>
        <w:numPr>
          <w:ilvl w:val="0"/>
          <w:numId w:val="3"/>
        </w:numPr>
        <w:rPr>
          <w:rFonts w:ascii="Proxima Nova" w:hAnsi="Proxima Nova"/>
        </w:rPr>
      </w:pPr>
      <w:r w:rsidRPr="00612CBD">
        <w:rPr>
          <w:rFonts w:ascii="Proxima Nova" w:hAnsi="Proxima Nova"/>
        </w:rPr>
        <w:t xml:space="preserve">RELATIONSHIPS </w:t>
      </w:r>
    </w:p>
    <w:p w:rsidR="00612CBD" w:rsidRPr="00612CBD" w:rsidRDefault="0077389A" w:rsidP="00612CBD">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Provide technical support and information to Construction, Commercial and Sales departments and maintain good communication to ensure the required level of service is maintained.</w:t>
      </w:r>
    </w:p>
    <w:p w:rsidR="00612CBD" w:rsidRPr="00612CBD" w:rsidRDefault="0077389A" w:rsidP="00612CBD">
      <w:pPr>
        <w:ind w:left="360"/>
        <w:rPr>
          <w:rFonts w:ascii="Proxima Nova" w:hAnsi="Proxima Nova"/>
        </w:rPr>
      </w:pPr>
      <w:r w:rsidRPr="00612CBD">
        <w:rPr>
          <w:rFonts w:ascii="Proxima Nova" w:hAnsi="Proxima Nova"/>
        </w:rPr>
        <w:lastRenderedPageBreak/>
        <w:sym w:font="Symbol" w:char="F0B7"/>
      </w:r>
      <w:r w:rsidRPr="00612CBD">
        <w:rPr>
          <w:rFonts w:ascii="Proxima Nova" w:hAnsi="Proxima Nova"/>
        </w:rPr>
        <w:t xml:space="preserve"> Assist the Design / Technical Manager in fee negotiation and the appointment of consultants. </w:t>
      </w:r>
    </w:p>
    <w:p w:rsidR="00612CBD" w:rsidRPr="00612CBD" w:rsidRDefault="0077389A" w:rsidP="00612CBD">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Attend meetings with the local authorities, external consultants and site teams. </w:t>
      </w:r>
    </w:p>
    <w:p w:rsidR="00612CBD" w:rsidRPr="00612CBD" w:rsidRDefault="0077389A" w:rsidP="00612CBD">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Build strong working relationships with all functions within the division. </w:t>
      </w:r>
    </w:p>
    <w:p w:rsidR="00612CBD" w:rsidRPr="00612CBD" w:rsidRDefault="0077389A" w:rsidP="00612CBD">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Work with consultants, suppliers, manufacturers, local authorities and National House Building Council (NHBC) officers to ensure we get the required level of service for the company. </w:t>
      </w:r>
    </w:p>
    <w:p w:rsidR="00612CBD" w:rsidRPr="00612CBD" w:rsidRDefault="00612CBD" w:rsidP="00612CBD">
      <w:pPr>
        <w:ind w:left="360"/>
        <w:rPr>
          <w:rFonts w:ascii="Proxima Nova" w:hAnsi="Proxima Nova"/>
        </w:rPr>
      </w:pPr>
    </w:p>
    <w:p w:rsidR="00612CBD" w:rsidRPr="00612CBD" w:rsidRDefault="0077389A" w:rsidP="00612CBD">
      <w:pPr>
        <w:pStyle w:val="ListParagraph"/>
        <w:numPr>
          <w:ilvl w:val="0"/>
          <w:numId w:val="3"/>
        </w:numPr>
        <w:rPr>
          <w:rFonts w:ascii="Proxima Nova" w:hAnsi="Proxima Nova"/>
        </w:rPr>
      </w:pPr>
      <w:r w:rsidRPr="00612CBD">
        <w:rPr>
          <w:rFonts w:ascii="Proxima Nova" w:hAnsi="Proxima Nova"/>
        </w:rPr>
        <w:t xml:space="preserve">COMPLIANCE </w:t>
      </w:r>
    </w:p>
    <w:p w:rsidR="00612CBD" w:rsidRPr="00612CBD" w:rsidRDefault="0077389A" w:rsidP="00612CBD">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Comply with responsibilities as laid down in the Group’s Health, Safety &amp; Environment Policy. </w:t>
      </w:r>
    </w:p>
    <w:p w:rsidR="00612CBD" w:rsidRPr="00612CBD" w:rsidRDefault="0077389A" w:rsidP="00612CBD">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Have a good understanding of the Construction, Design and Management Regulations 2015 and appreciate the role they have within these regulations. </w:t>
      </w:r>
    </w:p>
    <w:p w:rsidR="00612CBD" w:rsidRPr="00612CBD" w:rsidRDefault="0077389A" w:rsidP="00612CBD">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At all times comply with company policies, procedures and instructions. </w:t>
      </w:r>
    </w:p>
    <w:p w:rsidR="00612CBD" w:rsidRPr="00612CBD" w:rsidRDefault="00612CBD" w:rsidP="00612CBD">
      <w:pPr>
        <w:ind w:left="360"/>
        <w:rPr>
          <w:rFonts w:ascii="Proxima Nova" w:hAnsi="Proxima Nova"/>
        </w:rPr>
      </w:pPr>
    </w:p>
    <w:p w:rsidR="00612CBD" w:rsidRPr="00612CBD" w:rsidRDefault="00612CBD" w:rsidP="00612CBD">
      <w:pPr>
        <w:ind w:left="360"/>
        <w:rPr>
          <w:rFonts w:ascii="Proxima Nova" w:hAnsi="Proxima Nova"/>
        </w:rPr>
      </w:pPr>
      <w:r w:rsidRPr="00612CBD">
        <w:rPr>
          <w:rFonts w:ascii="Proxima Nova" w:hAnsi="Proxima Nova"/>
        </w:rPr>
        <w:t>THE PERSON</w:t>
      </w:r>
    </w:p>
    <w:p w:rsidR="00612CBD" w:rsidRPr="00612CBD" w:rsidRDefault="0077389A" w:rsidP="00612CBD">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Excellent IT Skills including use of </w:t>
      </w:r>
      <w:proofErr w:type="spellStart"/>
      <w:r w:rsidRPr="00612CBD">
        <w:rPr>
          <w:rFonts w:ascii="Proxima Nova" w:hAnsi="Proxima Nova"/>
        </w:rPr>
        <w:t>AutoCad</w:t>
      </w:r>
      <w:proofErr w:type="spellEnd"/>
      <w:r w:rsidRPr="00612CBD">
        <w:rPr>
          <w:rFonts w:ascii="Proxima Nova" w:hAnsi="Proxima Nova"/>
        </w:rPr>
        <w:t xml:space="preserve"> and Photoshop. </w:t>
      </w:r>
    </w:p>
    <w:p w:rsidR="00612CBD" w:rsidRPr="00612CBD" w:rsidRDefault="0077389A" w:rsidP="00612CBD">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Confident individual </w:t>
      </w:r>
    </w:p>
    <w:p w:rsidR="00612CBD" w:rsidRPr="00612CBD" w:rsidRDefault="0077389A" w:rsidP="00612CBD">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Passionate </w:t>
      </w:r>
    </w:p>
    <w:p w:rsidR="00612CBD" w:rsidRPr="00612CBD" w:rsidRDefault="0077389A" w:rsidP="00612CBD">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Have an attention for detail </w:t>
      </w:r>
    </w:p>
    <w:p w:rsidR="00612CBD" w:rsidRPr="00612CBD" w:rsidRDefault="0077389A" w:rsidP="00612CBD">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Ability to work under pressure </w:t>
      </w:r>
    </w:p>
    <w:p w:rsidR="00612CBD" w:rsidRPr="00612CBD" w:rsidRDefault="0077389A" w:rsidP="00612CBD">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Problem solve and able to think outside the box. </w:t>
      </w:r>
    </w:p>
    <w:p w:rsidR="00612CBD" w:rsidRPr="00612CBD" w:rsidRDefault="0077389A" w:rsidP="00612CBD">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Ability to manage their own time and monitor others in the team </w:t>
      </w:r>
    </w:p>
    <w:p w:rsidR="00612CBD" w:rsidRPr="00612CBD" w:rsidRDefault="0077389A" w:rsidP="00612CBD">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Organized with a commitment to meeting deadlines </w:t>
      </w:r>
    </w:p>
    <w:p w:rsidR="00612CBD" w:rsidRPr="00612CBD" w:rsidRDefault="0077389A" w:rsidP="00612CBD">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Excellent communication skills </w:t>
      </w:r>
    </w:p>
    <w:p w:rsidR="00612CBD" w:rsidRPr="00612CBD" w:rsidRDefault="0077389A" w:rsidP="00612CBD">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Excellent presentation skills </w:t>
      </w:r>
    </w:p>
    <w:p w:rsidR="00612CBD" w:rsidRPr="00612CBD" w:rsidRDefault="0077389A" w:rsidP="00612CBD">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Friendly and approachable </w:t>
      </w:r>
    </w:p>
    <w:p w:rsidR="00612CBD" w:rsidRPr="00612CBD" w:rsidRDefault="0077389A" w:rsidP="00612CBD">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A team player </w:t>
      </w:r>
    </w:p>
    <w:p w:rsidR="00612CBD" w:rsidRPr="00612CBD" w:rsidRDefault="0077389A" w:rsidP="00612CBD">
      <w:pPr>
        <w:ind w:left="360"/>
        <w:rPr>
          <w:rFonts w:ascii="Proxima Nova" w:hAnsi="Proxima Nova"/>
        </w:rPr>
      </w:pPr>
      <w:r w:rsidRPr="00612CBD">
        <w:rPr>
          <w:rFonts w:ascii="Proxima Nova" w:hAnsi="Proxima Nova"/>
        </w:rPr>
        <w:sym w:font="Symbol" w:char="F0B7"/>
      </w:r>
      <w:r w:rsidRPr="00612CBD">
        <w:rPr>
          <w:rFonts w:ascii="Proxima Nova" w:hAnsi="Proxima Nova"/>
        </w:rPr>
        <w:t xml:space="preserve"> Dependable, reliable, and responsible</w:t>
      </w:r>
    </w:p>
    <w:p w:rsidR="00612CBD" w:rsidRPr="00612CBD" w:rsidRDefault="00612CBD" w:rsidP="00612CBD">
      <w:pPr>
        <w:ind w:left="360"/>
        <w:rPr>
          <w:rFonts w:ascii="Proxima Nova" w:hAnsi="Proxima Nova"/>
        </w:rPr>
      </w:pPr>
    </w:p>
    <w:p w:rsidR="0077389A" w:rsidRDefault="0077389A" w:rsidP="005E63C4">
      <w:pPr>
        <w:ind w:left="360"/>
      </w:pPr>
      <w:r w:rsidRPr="00612CBD">
        <w:rPr>
          <w:rFonts w:ascii="Proxima Nova" w:hAnsi="Proxima Nova"/>
        </w:rPr>
        <w:t>These are illustrative duties and the job holder will be expected to become involved in a range of work to enable the department to respond effectively to the requirements of the Company</w:t>
      </w:r>
    </w:p>
    <w:sectPr w:rsidR="00773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02D34"/>
    <w:multiLevelType w:val="hybridMultilevel"/>
    <w:tmpl w:val="EB244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7209DF"/>
    <w:multiLevelType w:val="hybridMultilevel"/>
    <w:tmpl w:val="E9A29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0D7D02"/>
    <w:multiLevelType w:val="hybridMultilevel"/>
    <w:tmpl w:val="37C0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4E"/>
    <w:rsid w:val="000F676A"/>
    <w:rsid w:val="002B0FD0"/>
    <w:rsid w:val="002E08B5"/>
    <w:rsid w:val="005E63C4"/>
    <w:rsid w:val="00612CBD"/>
    <w:rsid w:val="006F794E"/>
    <w:rsid w:val="0077389A"/>
    <w:rsid w:val="00B92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BC04"/>
  <w15:chartTrackingRefBased/>
  <w15:docId w15:val="{E6B4CBC1-A2DF-4789-936D-36A19D48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Redrow Homes</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Peatfield</dc:creator>
  <cp:keywords/>
  <dc:description/>
  <cp:lastModifiedBy>C Peatfield</cp:lastModifiedBy>
  <cp:revision>2</cp:revision>
  <dcterms:created xsi:type="dcterms:W3CDTF">2022-03-04T09:32:00Z</dcterms:created>
  <dcterms:modified xsi:type="dcterms:W3CDTF">2022-03-04T09:32:00Z</dcterms:modified>
</cp:coreProperties>
</file>